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8A5" w:rsidRPr="001208A5" w:rsidRDefault="001208A5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A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3A3527" w:rsidRPr="001208A5" w:rsidRDefault="003A3527" w:rsidP="00013624">
      <w:pPr>
        <w:pStyle w:val="a5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208A5">
        <w:rPr>
          <w:rFonts w:ascii="Times New Roman" w:eastAsia="Arial Unicode MS" w:hAnsi="Times New Roman" w:cs="Times New Roman"/>
          <w:b/>
          <w:sz w:val="28"/>
          <w:szCs w:val="28"/>
        </w:rPr>
        <w:t>СОВЕТ ДЕПУТАТОВ</w:t>
      </w:r>
    </w:p>
    <w:p w:rsidR="003A3527" w:rsidRPr="007A07A5" w:rsidRDefault="003A3527" w:rsidP="00013624">
      <w:pPr>
        <w:pStyle w:val="1"/>
        <w:rPr>
          <w:rFonts w:eastAsia="Arial Unicode MS"/>
          <w:sz w:val="28"/>
          <w:szCs w:val="28"/>
        </w:rPr>
      </w:pPr>
      <w:r w:rsidRPr="007A07A5">
        <w:rPr>
          <w:rFonts w:eastAsia="Arial Unicode MS"/>
          <w:sz w:val="28"/>
          <w:szCs w:val="28"/>
        </w:rPr>
        <w:t>МУНИЦИПАЛЬНОГО ОБРАЗОВАНИЯ</w:t>
      </w:r>
    </w:p>
    <w:p w:rsidR="003A3527" w:rsidRPr="007A07A5" w:rsidRDefault="003A3527" w:rsidP="00013624">
      <w:pPr>
        <w:pStyle w:val="a3"/>
        <w:rPr>
          <w:szCs w:val="28"/>
        </w:rPr>
      </w:pPr>
      <w:r w:rsidRPr="007A07A5">
        <w:rPr>
          <w:szCs w:val="28"/>
        </w:rPr>
        <w:t>«ЕРМОЛОВСКОЕ СЕЛЬСКОЕ  ПОСЕЛЕНИЕ»</w:t>
      </w:r>
    </w:p>
    <w:p w:rsidR="003A3527" w:rsidRPr="007A07A5" w:rsidRDefault="003A3527" w:rsidP="00013624">
      <w:pPr>
        <w:pStyle w:val="a3"/>
        <w:rPr>
          <w:szCs w:val="28"/>
        </w:rPr>
      </w:pPr>
      <w:r w:rsidRPr="007A07A5">
        <w:rPr>
          <w:szCs w:val="28"/>
        </w:rPr>
        <w:t>ВЕШКАЙМСКОГО РАЙОНА УЛЬЯНОВСКОЙ ОБЛАСТИ</w:t>
      </w:r>
    </w:p>
    <w:p w:rsidR="003A3527" w:rsidRPr="007A07A5" w:rsidRDefault="003A3527" w:rsidP="003A3527">
      <w:pPr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6E057A" w:rsidRPr="007A07A5" w:rsidRDefault="003A3527" w:rsidP="006E057A">
      <w:pPr>
        <w:pStyle w:val="3"/>
        <w:rPr>
          <w:sz w:val="32"/>
          <w:szCs w:val="32"/>
        </w:rPr>
      </w:pPr>
      <w:r w:rsidRPr="007A07A5">
        <w:rPr>
          <w:sz w:val="32"/>
          <w:szCs w:val="32"/>
        </w:rPr>
        <w:t>Р Е Ш Е Н И Е</w:t>
      </w:r>
    </w:p>
    <w:p w:rsidR="006E057A" w:rsidRPr="007A07A5" w:rsidRDefault="006E057A" w:rsidP="006E057A">
      <w:pPr>
        <w:pStyle w:val="3"/>
        <w:rPr>
          <w:sz w:val="32"/>
          <w:szCs w:val="32"/>
        </w:rPr>
      </w:pPr>
    </w:p>
    <w:p w:rsidR="003A3527" w:rsidRDefault="00793576" w:rsidP="006E057A">
      <w:pPr>
        <w:pStyle w:val="3"/>
        <w:jc w:val="left"/>
        <w:rPr>
          <w:rFonts w:eastAsia="Times New Roman"/>
          <w:b w:val="0"/>
          <w:sz w:val="28"/>
          <w:szCs w:val="28"/>
        </w:rPr>
      </w:pPr>
      <w:r w:rsidRPr="00FE30E4">
        <w:rPr>
          <w:b w:val="0"/>
          <w:sz w:val="28"/>
          <w:szCs w:val="28"/>
        </w:rPr>
        <w:t>«</w:t>
      </w:r>
      <w:r w:rsidR="006E261C" w:rsidRPr="00FE30E4">
        <w:rPr>
          <w:b w:val="0"/>
          <w:sz w:val="28"/>
          <w:szCs w:val="28"/>
        </w:rPr>
        <w:t xml:space="preserve"> </w:t>
      </w:r>
      <w:r w:rsidR="006D167F">
        <w:rPr>
          <w:b w:val="0"/>
          <w:sz w:val="28"/>
          <w:szCs w:val="28"/>
        </w:rPr>
        <w:t>05</w:t>
      </w:r>
      <w:r w:rsidR="00447ED3" w:rsidRPr="00FE30E4">
        <w:rPr>
          <w:b w:val="0"/>
          <w:sz w:val="28"/>
          <w:szCs w:val="28"/>
        </w:rPr>
        <w:t xml:space="preserve"> </w:t>
      </w:r>
      <w:r w:rsidRPr="00FE30E4">
        <w:rPr>
          <w:b w:val="0"/>
          <w:sz w:val="28"/>
          <w:szCs w:val="28"/>
        </w:rPr>
        <w:t xml:space="preserve">» </w:t>
      </w:r>
      <w:r w:rsidR="00FE30E4" w:rsidRPr="00FE30E4">
        <w:rPr>
          <w:b w:val="0"/>
          <w:sz w:val="28"/>
          <w:szCs w:val="28"/>
        </w:rPr>
        <w:t>мая</w:t>
      </w:r>
      <w:r w:rsidR="00487CC9" w:rsidRPr="00FE30E4">
        <w:rPr>
          <w:b w:val="0"/>
          <w:sz w:val="28"/>
          <w:szCs w:val="28"/>
        </w:rPr>
        <w:t xml:space="preserve"> </w:t>
      </w:r>
      <w:r w:rsidR="00447ED3" w:rsidRPr="00FE30E4">
        <w:rPr>
          <w:b w:val="0"/>
          <w:sz w:val="28"/>
          <w:szCs w:val="28"/>
        </w:rPr>
        <w:t xml:space="preserve"> </w:t>
      </w:r>
      <w:r w:rsidR="00013624" w:rsidRPr="00FE30E4">
        <w:rPr>
          <w:rFonts w:eastAsia="Times New Roman"/>
          <w:b w:val="0"/>
          <w:sz w:val="28"/>
          <w:szCs w:val="28"/>
        </w:rPr>
        <w:t>20</w:t>
      </w:r>
      <w:r w:rsidR="007161C1">
        <w:rPr>
          <w:rFonts w:eastAsia="Times New Roman"/>
          <w:b w:val="0"/>
          <w:sz w:val="28"/>
          <w:szCs w:val="28"/>
        </w:rPr>
        <w:t>22</w:t>
      </w:r>
      <w:r w:rsidR="00CE163A" w:rsidRPr="00FE30E4">
        <w:rPr>
          <w:rFonts w:eastAsia="Times New Roman"/>
          <w:b w:val="0"/>
          <w:sz w:val="28"/>
          <w:szCs w:val="28"/>
        </w:rPr>
        <w:t xml:space="preserve"> </w:t>
      </w:r>
      <w:r w:rsidR="003A3527" w:rsidRPr="00FE30E4">
        <w:rPr>
          <w:rFonts w:eastAsia="Times New Roman"/>
          <w:b w:val="0"/>
          <w:sz w:val="28"/>
          <w:szCs w:val="28"/>
        </w:rPr>
        <w:t xml:space="preserve"> года                                  </w:t>
      </w:r>
      <w:r w:rsidR="00447ED3" w:rsidRPr="00FE30E4">
        <w:rPr>
          <w:rFonts w:eastAsia="Times New Roman"/>
          <w:b w:val="0"/>
          <w:sz w:val="28"/>
          <w:szCs w:val="28"/>
        </w:rPr>
        <w:t xml:space="preserve">                </w:t>
      </w:r>
      <w:r w:rsidR="00FE30E4">
        <w:rPr>
          <w:rFonts w:eastAsia="Times New Roman"/>
          <w:b w:val="0"/>
          <w:sz w:val="28"/>
          <w:szCs w:val="28"/>
        </w:rPr>
        <w:t xml:space="preserve">               </w:t>
      </w:r>
      <w:r w:rsidR="00447ED3" w:rsidRPr="00FE30E4">
        <w:rPr>
          <w:rFonts w:eastAsia="Times New Roman"/>
          <w:b w:val="0"/>
          <w:sz w:val="28"/>
          <w:szCs w:val="28"/>
        </w:rPr>
        <w:t xml:space="preserve">   </w:t>
      </w:r>
      <w:r w:rsidR="00013624" w:rsidRPr="00FE30E4">
        <w:rPr>
          <w:rFonts w:eastAsia="Times New Roman"/>
          <w:b w:val="0"/>
          <w:sz w:val="28"/>
          <w:szCs w:val="28"/>
        </w:rPr>
        <w:t xml:space="preserve"> </w:t>
      </w:r>
      <w:r w:rsidR="008074C2" w:rsidRPr="00FE30E4">
        <w:rPr>
          <w:b w:val="0"/>
          <w:sz w:val="28"/>
          <w:szCs w:val="28"/>
        </w:rPr>
        <w:t xml:space="preserve"> </w:t>
      </w:r>
      <w:r w:rsidR="00D83168" w:rsidRPr="00FE30E4">
        <w:rPr>
          <w:rFonts w:eastAsia="Times New Roman"/>
          <w:b w:val="0"/>
          <w:sz w:val="28"/>
          <w:szCs w:val="28"/>
        </w:rPr>
        <w:t xml:space="preserve">№ </w:t>
      </w:r>
      <w:r w:rsidR="00326A08" w:rsidRPr="00FE30E4">
        <w:rPr>
          <w:rFonts w:eastAsia="Times New Roman"/>
          <w:b w:val="0"/>
          <w:sz w:val="28"/>
          <w:szCs w:val="28"/>
        </w:rPr>
        <w:t xml:space="preserve"> </w:t>
      </w:r>
      <w:r w:rsidR="006D167F">
        <w:rPr>
          <w:rFonts w:eastAsia="Times New Roman"/>
          <w:b w:val="0"/>
          <w:sz w:val="28"/>
          <w:szCs w:val="28"/>
        </w:rPr>
        <w:t>4/10</w:t>
      </w:r>
    </w:p>
    <w:p w:rsidR="00013624" w:rsidRPr="00013624" w:rsidRDefault="00013624" w:rsidP="00013624"/>
    <w:p w:rsidR="00CE163A" w:rsidRDefault="003A3527" w:rsidP="00CE163A">
      <w:pPr>
        <w:pStyle w:val="a5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7A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02322" w:rsidRPr="007A0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7A5">
        <w:rPr>
          <w:rFonts w:ascii="Times New Roman" w:eastAsia="Times New Roman" w:hAnsi="Times New Roman" w:cs="Times New Roman"/>
          <w:sz w:val="28"/>
          <w:szCs w:val="28"/>
        </w:rPr>
        <w:t>Ермоловка</w:t>
      </w:r>
    </w:p>
    <w:p w:rsidR="00CE163A" w:rsidRDefault="00CE163A" w:rsidP="00CE163A">
      <w:pPr>
        <w:pStyle w:val="a5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18C" w:rsidRPr="006D5A3F" w:rsidRDefault="002152BD" w:rsidP="002152BD">
      <w:pPr>
        <w:pStyle w:val="a5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результатах оценки эффективности предоставления налоговых ль</w:t>
      </w:r>
      <w:r w:rsidR="006D167F">
        <w:rPr>
          <w:rFonts w:ascii="Times New Roman" w:eastAsia="Times New Roman" w:hAnsi="Times New Roman" w:cs="Times New Roman"/>
          <w:b/>
          <w:sz w:val="28"/>
          <w:szCs w:val="28"/>
        </w:rPr>
        <w:t>гот по земельному налогу за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по муниципальному образованию «Ермоловское сельское поселение» Вешкаймского района Ульяновской области</w:t>
      </w:r>
    </w:p>
    <w:p w:rsidR="0052463C" w:rsidRPr="006D5A3F" w:rsidRDefault="0056518C" w:rsidP="00950E4B">
      <w:pPr>
        <w:pStyle w:val="a5"/>
        <w:rPr>
          <w:sz w:val="28"/>
          <w:szCs w:val="28"/>
        </w:rPr>
      </w:pPr>
      <w:r w:rsidRPr="006D5A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52463C" w:rsidRPr="006D5A3F" w:rsidRDefault="0018753B" w:rsidP="0052463C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 w:rsidRPr="006D5A3F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</w:p>
    <w:p w:rsidR="006059B6" w:rsidRDefault="00772DAB" w:rsidP="002152BD">
      <w:pPr>
        <w:tabs>
          <w:tab w:val="left" w:pos="567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52BD" w:rsidRPr="002152BD">
        <w:rPr>
          <w:rFonts w:ascii="Times New Roman" w:hAnsi="Times New Roman" w:cs="Times New Roman"/>
          <w:sz w:val="28"/>
          <w:szCs w:val="28"/>
        </w:rPr>
        <w:t>Заслушав и обсудив информацию, представленную администрацией муниципального образования «Ермоловское сельское поселение»</w:t>
      </w:r>
      <w:r w:rsidR="002152BD">
        <w:rPr>
          <w:rFonts w:ascii="Times New Roman" w:hAnsi="Times New Roman" w:cs="Times New Roman"/>
          <w:sz w:val="28"/>
          <w:szCs w:val="28"/>
        </w:rPr>
        <w:t xml:space="preserve"> Вешкаймского района Ульяновской области, Совет депутатов муниципального образования «Ермоловское сельское поселение» решил:</w:t>
      </w:r>
    </w:p>
    <w:p w:rsidR="002152BD" w:rsidRDefault="002152BD" w:rsidP="002152BD">
      <w:pPr>
        <w:pStyle w:val="a9"/>
        <w:numPr>
          <w:ilvl w:val="0"/>
          <w:numId w:val="11"/>
        </w:num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о результатах оценки эффективности предоставления налоговых ль</w:t>
      </w:r>
      <w:r w:rsidR="006D167F">
        <w:rPr>
          <w:rFonts w:ascii="Times New Roman" w:hAnsi="Times New Roman" w:cs="Times New Roman"/>
          <w:sz w:val="28"/>
          <w:szCs w:val="28"/>
        </w:rPr>
        <w:t>гот по земельному налогу за 2022</w:t>
      </w:r>
      <w:r>
        <w:rPr>
          <w:rFonts w:ascii="Times New Roman" w:hAnsi="Times New Roman" w:cs="Times New Roman"/>
          <w:sz w:val="28"/>
          <w:szCs w:val="28"/>
        </w:rPr>
        <w:t xml:space="preserve"> год по муниципальному образованию «Ермоловское сельское поселение» Вешкаймского района Ульяновской области (информация прилагается).</w:t>
      </w:r>
    </w:p>
    <w:p w:rsidR="002152BD" w:rsidRPr="002152BD" w:rsidRDefault="002152BD" w:rsidP="002152BD">
      <w:pPr>
        <w:pStyle w:val="a9"/>
        <w:numPr>
          <w:ilvl w:val="0"/>
          <w:numId w:val="11"/>
        </w:num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результаты оценки эффективности предоставления налоговых ль</w:t>
      </w:r>
      <w:r w:rsidR="006D167F">
        <w:rPr>
          <w:rFonts w:ascii="Times New Roman" w:hAnsi="Times New Roman" w:cs="Times New Roman"/>
          <w:sz w:val="28"/>
          <w:szCs w:val="28"/>
        </w:rPr>
        <w:t>гот по земельному налогу за 2022</w:t>
      </w:r>
      <w:r>
        <w:rPr>
          <w:rFonts w:ascii="Times New Roman" w:hAnsi="Times New Roman" w:cs="Times New Roman"/>
          <w:sz w:val="28"/>
          <w:szCs w:val="28"/>
        </w:rPr>
        <w:t xml:space="preserve"> год по муниципальному образованию «Ермоловское сельское поселение» Вешкаймского района Ульяновской области.</w:t>
      </w:r>
    </w:p>
    <w:p w:rsidR="006059B6" w:rsidRPr="00A369B8" w:rsidRDefault="006059B6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254" w:rsidRDefault="00C75154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54" w:rsidRDefault="00CF5254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9163F" w:rsidRPr="00A369B8" w:rsidRDefault="008819C3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3F" w:rsidRPr="00A369B8">
        <w:rPr>
          <w:rFonts w:ascii="Times New Roman" w:hAnsi="Times New Roman" w:cs="Times New Roman"/>
          <w:sz w:val="28"/>
          <w:szCs w:val="28"/>
        </w:rPr>
        <w:t xml:space="preserve"> Глава  муниципального образования</w:t>
      </w:r>
    </w:p>
    <w:p w:rsidR="008819C3" w:rsidRDefault="0049163F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369B8">
        <w:rPr>
          <w:rFonts w:ascii="Times New Roman" w:hAnsi="Times New Roman" w:cs="Times New Roman"/>
          <w:sz w:val="28"/>
          <w:szCs w:val="28"/>
        </w:rPr>
        <w:t xml:space="preserve"> 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 « Ермол</w:t>
      </w:r>
      <w:r w:rsidR="00D44D0A" w:rsidRPr="00A369B8">
        <w:rPr>
          <w:rFonts w:ascii="Times New Roman" w:hAnsi="Times New Roman" w:cs="Times New Roman"/>
          <w:sz w:val="28"/>
          <w:szCs w:val="28"/>
        </w:rPr>
        <w:t>о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вское </w:t>
      </w:r>
      <w:r w:rsidRPr="00A369B8">
        <w:rPr>
          <w:rFonts w:ascii="Times New Roman" w:hAnsi="Times New Roman" w:cs="Times New Roman"/>
          <w:sz w:val="28"/>
          <w:szCs w:val="28"/>
        </w:rPr>
        <w:t xml:space="preserve"> 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</w:t>
      </w:r>
      <w:r w:rsidR="0018753B" w:rsidRPr="00A369B8">
        <w:rPr>
          <w:rFonts w:ascii="Times New Roman" w:hAnsi="Times New Roman" w:cs="Times New Roman"/>
          <w:sz w:val="28"/>
          <w:szCs w:val="28"/>
        </w:rPr>
        <w:t xml:space="preserve">       </w:t>
      </w:r>
      <w:r w:rsidR="0052463C" w:rsidRPr="00A369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14BF" w:rsidRDefault="008819C3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Вешкаймского района Ульяновской области</w:t>
      </w:r>
      <w:r w:rsidR="0052463C" w:rsidRPr="0018753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63C" w:rsidRPr="0018753B">
        <w:rPr>
          <w:rFonts w:ascii="Times New Roman" w:hAnsi="Times New Roman" w:cs="Times New Roman"/>
          <w:sz w:val="28"/>
          <w:szCs w:val="28"/>
        </w:rPr>
        <w:t xml:space="preserve"> </w:t>
      </w:r>
      <w:r w:rsidR="00874675">
        <w:rPr>
          <w:rFonts w:ascii="Times New Roman" w:hAnsi="Times New Roman" w:cs="Times New Roman"/>
          <w:sz w:val="28"/>
          <w:szCs w:val="28"/>
        </w:rPr>
        <w:t>Н.Д.Родионова</w:t>
      </w:r>
      <w:r w:rsidR="0052463C" w:rsidRPr="0018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BF" w:rsidRDefault="007114BF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14BF" w:rsidRDefault="007114BF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Приложение к решению </w:t>
      </w:r>
    </w:p>
    <w:p w:rsidR="007114BF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Совета депутатов МО </w:t>
      </w:r>
    </w:p>
    <w:p w:rsidR="007114BF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«Ермоловское сельское поселение»</w:t>
      </w:r>
    </w:p>
    <w:p w:rsidR="007114BF" w:rsidRPr="009157E5" w:rsidRDefault="007114BF" w:rsidP="007114BF">
      <w:pPr>
        <w:spacing w:after="0" w:line="31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017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FE30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16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05</w:t>
      </w:r>
      <w:r w:rsidR="007161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.05.2022</w:t>
      </w:r>
      <w:r w:rsidR="007017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  </w:t>
      </w:r>
      <w:r w:rsidRPr="009157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6D16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4/10</w:t>
      </w:r>
    </w:p>
    <w:p w:rsidR="007114BF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Pr="008F5037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F5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F5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эффективности предоставления налоговых льгот по земельному налогу за 20</w:t>
      </w:r>
      <w:r w:rsidR="006D16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Pr="008F5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114BF" w:rsidRPr="008F5037" w:rsidRDefault="007114BF" w:rsidP="007114B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выполнения постановления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Ермоловское сельское поселение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Вешкаймского района 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Ульяновской области от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№46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порядке оценки обоснованности и эффективности налоговых льгот, установленных нормативными правовыми актами органов местного самоуправления муниципального образования «Ермоловское сельское поселение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проведена оценка эффективности налоговых льгот по земельному налогу.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предоставления налоговых льгот по земельному налогу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114BF" w:rsidRPr="009B165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B16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существляется в разрезе следующих критериев:</w:t>
      </w:r>
    </w:p>
    <w:p w:rsidR="007114BF" w:rsidRPr="000923B0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Pr="000923B0">
        <w:rPr>
          <w:rFonts w:ascii="Times New Roman" w:hAnsi="Times New Roman" w:cs="Times New Roman"/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7114BF" w:rsidRPr="000923B0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эффективность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923B0">
        <w:rPr>
          <w:rFonts w:ascii="Times New Roman" w:hAnsi="Times New Roman" w:cs="Times New Roman"/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Pr="00092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категорий граждан;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минимизация налоговой нагрузки учреждений, финансируемых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и 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3B0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физических лиц.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4C4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льгот производится по двум направлениям: бюджетная эффективность и (или) социальная эффективность. Налоговая льгота признается эффективной, если разница между полученным эффектом (бюджета города и (или) населения) и потерями бюджета больше либо равна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4C4">
        <w:rPr>
          <w:rFonts w:ascii="Times New Roman" w:hAnsi="Times New Roman" w:cs="Times New Roman"/>
          <w:sz w:val="28"/>
          <w:szCs w:val="28"/>
        </w:rPr>
        <w:t>нулю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4BF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B16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первую группу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городских и сельских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имеют исключительно социальную направленность, как улучшающие условия жизнедеятельности и повышающие покупательскую способность. </w:t>
      </w:r>
    </w:p>
    <w:p w:rsidR="007114BF" w:rsidRPr="00C43CD0" w:rsidRDefault="007114BF" w:rsidP="007114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6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Вторая группа</w:t>
      </w:r>
      <w:r w:rsidRPr="009B16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налоговых льгот, </w:t>
      </w:r>
      <w:r w:rsidRPr="009B1650">
        <w:rPr>
          <w:rFonts w:ascii="Times New Roman" w:hAnsi="Times New Roman" w:cs="Times New Roman"/>
          <w:sz w:val="28"/>
          <w:szCs w:val="28"/>
        </w:rPr>
        <w:t xml:space="preserve">предоставленная в целях снижения налоговой нагрузки на учреждения, финансируемые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B1650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B165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1650">
        <w:rPr>
          <w:rFonts w:ascii="Times New Roman" w:hAnsi="Times New Roman" w:cs="Times New Roman"/>
          <w:sz w:val="28"/>
          <w:szCs w:val="28"/>
        </w:rPr>
        <w:t>.</w:t>
      </w:r>
      <w:r w:rsidRPr="009B16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7114BF" w:rsidRPr="00C43CD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На территории муниципального образования введены следующие местные налоги:</w:t>
      </w:r>
    </w:p>
    <w:p w:rsidR="007114BF" w:rsidRPr="00C43CD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налог на имущество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114BF" w:rsidRPr="00C43CD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земельный налог.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CD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местных налогов, приняты следующие муниципальные правовые акты: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14BF" w:rsidRDefault="007114BF" w:rsidP="009628D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Решение Совета депутатов муниципального образования «Ермоловское сельское поселение» </w:t>
      </w:r>
      <w:r w:rsidRPr="00FE3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B2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11/28</w:t>
      </w:r>
      <w:r w:rsidRPr="00FE3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B2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04.12.2020</w:t>
      </w:r>
      <w:r w:rsidRPr="00FE3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земельном налоге </w:t>
      </w:r>
      <w:r w:rsidRPr="00D32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7161C1" w:rsidRPr="007161C1" w:rsidRDefault="007114BF" w:rsidP="009628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Решение Совета депутатов муниципального образования «Ермоловское сельское поселение» № </w:t>
      </w:r>
      <w:r w:rsidR="007161C1"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3/12</w:t>
      </w:r>
      <w:r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30E4"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12.11.2018</w:t>
      </w:r>
      <w:r w:rsidRPr="0071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</w:t>
      </w:r>
      <w:r w:rsidR="007161C1" w:rsidRPr="007161C1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 муниципального  образования     «Ермоловское сельское поселение»   Вешкаймского района  Ульяновской                      </w:t>
      </w:r>
      <w:r w:rsidR="007161C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161C1" w:rsidRPr="007161C1">
        <w:rPr>
          <w:rFonts w:ascii="Times New Roman" w:hAnsi="Times New Roman" w:cs="Times New Roman"/>
          <w:sz w:val="28"/>
          <w:szCs w:val="28"/>
        </w:rPr>
        <w:t>области</w:t>
      </w:r>
      <w:r w:rsidR="007161C1">
        <w:rPr>
          <w:rFonts w:ascii="Times New Roman" w:hAnsi="Times New Roman" w:cs="Times New Roman"/>
          <w:sz w:val="28"/>
          <w:szCs w:val="28"/>
        </w:rPr>
        <w:t>»</w:t>
      </w:r>
      <w:r w:rsidR="006D167F">
        <w:rPr>
          <w:rFonts w:ascii="Times New Roman" w:hAnsi="Times New Roman" w:cs="Times New Roman"/>
          <w:sz w:val="28"/>
          <w:szCs w:val="28"/>
        </w:rPr>
        <w:t>;</w:t>
      </w:r>
    </w:p>
    <w:p w:rsidR="007161C1" w:rsidRPr="006D167F" w:rsidRDefault="006D167F" w:rsidP="009628DC">
      <w:pPr>
        <w:pStyle w:val="a5"/>
        <w:jc w:val="both"/>
        <w:rPr>
          <w:rFonts w:ascii="PT Astra Serif" w:hAnsi="PT Astra Serif"/>
          <w:sz w:val="28"/>
          <w:szCs w:val="28"/>
        </w:rPr>
      </w:pPr>
      <w:bookmarkStart w:id="0" w:name="OLE_LINK30"/>
      <w:r>
        <w:rPr>
          <w:rFonts w:ascii="PT Astra Serif" w:eastAsia="Times New Roman" w:hAnsi="PT Astra Serif"/>
          <w:color w:val="000000" w:themeColor="text1"/>
          <w:sz w:val="28"/>
          <w:szCs w:val="28"/>
        </w:rPr>
        <w:t>-</w:t>
      </w:r>
      <w:r w:rsidR="000B2E83"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Решение Совета депутатов муниципального образования «Ермоловское сельское поселение» от 25.01.2021 № 1/1 </w:t>
      </w:r>
      <w:r w:rsidR="000B2E83" w:rsidRPr="006D167F">
        <w:rPr>
          <w:rStyle w:val="a6"/>
          <w:rFonts w:ascii="PT Astra Serif" w:hAnsi="PT Astra Serif" w:cs="Times New Roman"/>
          <w:sz w:val="28"/>
          <w:szCs w:val="28"/>
        </w:rPr>
        <w:t>«</w:t>
      </w:r>
      <w:r w:rsidR="000B2E83" w:rsidRPr="000B2E83">
        <w:rPr>
          <w:rStyle w:val="a6"/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12 ноября 2018 года № 3/12 «Об установлении налога на имущество физических лиц на территории муниципального  образования «Ермоловское сельское </w:t>
      </w:r>
      <w:r w:rsidR="000B2E83" w:rsidRPr="006D167F">
        <w:rPr>
          <w:rFonts w:ascii="PT Astra Serif" w:hAnsi="PT Astra Serif"/>
          <w:sz w:val="28"/>
          <w:szCs w:val="28"/>
        </w:rPr>
        <w:t xml:space="preserve">поселение» Вешкаймского района </w:t>
      </w:r>
      <w:bookmarkEnd w:id="0"/>
      <w:r w:rsidR="000B2E83" w:rsidRPr="006D167F">
        <w:rPr>
          <w:rFonts w:ascii="PT Astra Serif" w:hAnsi="PT Astra Serif"/>
          <w:sz w:val="28"/>
          <w:szCs w:val="28"/>
        </w:rPr>
        <w:t>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6D167F" w:rsidRPr="006D167F" w:rsidRDefault="006D167F" w:rsidP="009628DC">
      <w:pPr>
        <w:pStyle w:val="a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D167F">
        <w:rPr>
          <w:rFonts w:ascii="PT Astra Serif" w:hAnsi="PT Astra Serif"/>
          <w:sz w:val="28"/>
          <w:szCs w:val="28"/>
        </w:rPr>
        <w:t>-Решение Совета депутатов муниципального образования</w:t>
      </w:r>
      <w:r w:rsidRPr="006D167F">
        <w:rPr>
          <w:rFonts w:ascii="PT Astra Serif" w:hAnsi="PT Astra Serif"/>
          <w:b/>
          <w:sz w:val="28"/>
          <w:szCs w:val="28"/>
        </w:rPr>
        <w:t xml:space="preserve"> </w:t>
      </w:r>
      <w:r w:rsidRPr="006D167F">
        <w:rPr>
          <w:rFonts w:ascii="PT Astra Serif" w:hAnsi="PT Astra Serif"/>
          <w:sz w:val="28"/>
          <w:szCs w:val="28"/>
        </w:rPr>
        <w:t>«Ермоловское сельское поселение» от 24.11.2022 № 12/31 «</w:t>
      </w:r>
      <w:r w:rsidRPr="006D167F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04.12.2020 № 11/28 «О земельном налоге»</w:t>
      </w:r>
      <w:r>
        <w:rPr>
          <w:rFonts w:ascii="PT Astra Serif" w:hAnsi="PT Astra Serif"/>
          <w:sz w:val="28"/>
          <w:szCs w:val="28"/>
        </w:rPr>
        <w:t>;</w:t>
      </w:r>
      <w:r w:rsidRPr="006D167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6D167F" w:rsidRPr="000B2E83" w:rsidRDefault="006D167F" w:rsidP="009628DC">
      <w:pPr>
        <w:spacing w:after="0" w:line="312" w:lineRule="atLeast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>Решение Совета депутатов муниципального образования «Ермол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овское сельское поселение» от 24.11.2022</w:t>
      </w:r>
      <w:r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№ 1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2/32</w:t>
      </w:r>
      <w:r w:rsidRPr="006D167F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6D167F">
        <w:rPr>
          <w:rStyle w:val="a6"/>
          <w:rFonts w:ascii="PT Astra Serif" w:hAnsi="PT Astra Serif" w:cs="Times New Roman"/>
          <w:sz w:val="28"/>
          <w:szCs w:val="28"/>
        </w:rPr>
        <w:t>«</w:t>
      </w:r>
      <w:r w:rsidRPr="000B2E83">
        <w:rPr>
          <w:rStyle w:val="a6"/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«Ермоловское сельское поселение» Вешкаймского района Ульяновской области от 12 ноября 2018 года № 3/12 «Об установлении налога на имущество физических лиц на территории муниципального  образования «Ермоловское сельское </w:t>
      </w:r>
      <w:r w:rsidRPr="006D167F">
        <w:rPr>
          <w:rFonts w:ascii="PT Astra Serif" w:hAnsi="PT Astra Serif"/>
          <w:sz w:val="28"/>
          <w:szCs w:val="28"/>
        </w:rPr>
        <w:t>поселение» Вешкаймского района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7114BF" w:rsidRPr="00C43CD0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4BF" w:rsidRPr="00901C26" w:rsidRDefault="007114BF" w:rsidP="007114BF">
      <w:pPr>
        <w:spacing w:after="0" w:line="312" w:lineRule="atLeast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901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Оценка эффективности предоставления налоговых льгот по земельному налогу</w:t>
      </w:r>
    </w:p>
    <w:p w:rsidR="007114BF" w:rsidRPr="00E671E5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Земельный налог.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1.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Льготы федеральным законодательством налогоплательщикам – физическим лицам не предусмотрены.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  Поступления по земельному налогу в 20</w:t>
      </w:r>
      <w:r w:rsidR="006D1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бюджет муниципального образования составили </w:t>
      </w:r>
      <w:r w:rsidR="006D1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569,7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  </w:t>
      </w:r>
      <w:r w:rsidR="009628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13,8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общего объема налоговых и неналоговых доходов.</w:t>
      </w:r>
    </w:p>
    <w:p w:rsidR="007114BF" w:rsidRPr="004E6B54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Советов депутатов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образования</w:t>
      </w:r>
      <w:r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«Ермоловское сельское поселение»</w:t>
      </w:r>
      <w:r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льготы по земельному налогу для физических лиц установлены следующим категориям граждан: многодетные семьи; одинокие пенсионеры старше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лет. По данным МРИ ИФНС № 4 по Ульяновской области в МО численность данных категорий граждан </w:t>
      </w:r>
      <w:r w:rsidRPr="009628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117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E6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114BF" w:rsidRPr="005A2189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2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Вывод:</w:t>
      </w:r>
    </w:p>
    <w:p w:rsidR="007114BF" w:rsidRPr="005A2189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2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</w:t>
      </w:r>
      <w:r w:rsidRPr="005A2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Налоговая льгота для данных категорий граждан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населения.</w:t>
      </w:r>
    </w:p>
    <w:p w:rsidR="007114BF" w:rsidRPr="00C702DD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Предоставление льготы признается эффективным.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 2. Налоговая льгота по земе</w:t>
      </w:r>
      <w:r w:rsidR="00962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льному налогу в 2022</w:t>
      </w:r>
      <w:r w:rsidRPr="00C70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году применялась для налогоплательщиков – юридических лиц: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организации образования, социального обслуживания, санаторно-курортные и оздоровительные организации, в том числе детские;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учреждений культуры, спорта,  финансируемых из городского бюджета;</w:t>
      </w:r>
    </w:p>
    <w:p w:rsidR="007114BF" w:rsidRPr="00C702DD" w:rsidRDefault="007114BF" w:rsidP="007114BF">
      <w:pPr>
        <w:spacing w:after="0" w:line="312" w:lineRule="atLeast"/>
        <w:textAlignment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702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органов местного самоуправления муниципального образования.</w:t>
      </w:r>
    </w:p>
    <w:p w:rsidR="007114BF" w:rsidRPr="00CE3036" w:rsidRDefault="007114BF" w:rsidP="00711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Налогоплательщики – собственники указанных земельных участков, обеспечивают выполнение функциональных задач в интересах городских и сельских поселений. Эффект от предоставления налоговых льгот</w:t>
      </w:r>
      <w:r w:rsidRPr="00C85729">
        <w:rPr>
          <w:rFonts w:ascii="Times New Roman" w:eastAsia="Times New Roman" w:hAnsi="Times New Roman" w:cs="Times New Roman"/>
          <w:sz w:val="28"/>
          <w:szCs w:val="28"/>
        </w:rPr>
        <w:t xml:space="preserve"> в данном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729">
        <w:rPr>
          <w:rFonts w:ascii="Times New Roman" w:eastAsia="Times New Roman" w:hAnsi="Times New Roman" w:cs="Times New Roman"/>
          <w:sz w:val="28"/>
          <w:szCs w:val="28"/>
        </w:rPr>
        <w:t>случае проявляется в экономии бюджетных расходов на уплату налогов, минимизации встречных потоков финансирования и экономии трансфертных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имеет социальную направленность.</w:t>
      </w:r>
    </w:p>
    <w:p w:rsidR="007114BF" w:rsidRPr="00DD0EE4" w:rsidRDefault="00F302B4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7114BF" w:rsidRPr="00DD0EE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</w:t>
      </w:r>
      <w:r w:rsidRPr="00CE3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</w:rPr>
        <w:t>сумма налоговых льгот по земельному налогу</w:t>
      </w:r>
      <w:r w:rsidRPr="002357D3">
        <w:rPr>
          <w:rFonts w:ascii="Times New Roman" w:eastAsia="Times New Roman" w:hAnsi="Times New Roman" w:cs="Times New Roman"/>
          <w:sz w:val="28"/>
          <w:szCs w:val="28"/>
        </w:rPr>
        <w:t>, установленных в соответствии с п. 2 ст. 387 Налогового кодекса РФ нормативными правовыми актами представительных органов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льных образова</w:t>
      </w:r>
      <w:r w:rsidR="009628DC">
        <w:rPr>
          <w:rFonts w:ascii="Times New Roman" w:eastAsia="Times New Roman" w:hAnsi="Times New Roman" w:cs="Times New Roman"/>
          <w:sz w:val="28"/>
          <w:szCs w:val="28"/>
        </w:rPr>
        <w:t>ний,  по физическим лицам в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7D3">
        <w:rPr>
          <w:rFonts w:ascii="Times New Roman" w:eastAsia="Times New Roman" w:hAnsi="Times New Roman" w:cs="Times New Roman"/>
          <w:sz w:val="28"/>
          <w:szCs w:val="28"/>
        </w:rPr>
        <w:t xml:space="preserve">году составляет </w:t>
      </w:r>
      <w:r w:rsidR="001171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Pr="002357D3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1171ED">
        <w:rPr>
          <w:rFonts w:ascii="Times New Roman" w:eastAsia="Times New Roman" w:hAnsi="Times New Roman" w:cs="Times New Roman"/>
          <w:sz w:val="28"/>
          <w:szCs w:val="28"/>
        </w:rPr>
        <w:t>, по юридическим лицам 77</w:t>
      </w:r>
      <w:r>
        <w:rPr>
          <w:rFonts w:ascii="Times New Roman" w:eastAsia="Times New Roman" w:hAnsi="Times New Roman" w:cs="Times New Roman"/>
          <w:sz w:val="28"/>
          <w:szCs w:val="28"/>
        </w:rPr>
        <w:t>,0 тыс</w:t>
      </w:r>
      <w:r w:rsidRPr="00CF4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руб., всего составляет </w:t>
      </w:r>
      <w:r w:rsidR="00117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</w:t>
      </w:r>
      <w:r w:rsidRPr="00CF4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тыс. руб. По итогам проведенной оценки бюджетная и социальная эффективность налоговых льгот  признана положительной.</w:t>
      </w: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4BF" w:rsidRDefault="007114BF" w:rsidP="007114BF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463C" w:rsidRPr="0018753B" w:rsidRDefault="0052463C" w:rsidP="00487CC9">
      <w:pPr>
        <w:spacing w:after="0" w:line="2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75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52463C" w:rsidRPr="0018753B" w:rsidRDefault="0052463C" w:rsidP="00487CC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2463C" w:rsidRPr="0018753B" w:rsidSect="0034269E">
      <w:headerReference w:type="default" r:id="rId9"/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38" w:rsidRDefault="003D1938" w:rsidP="0087320D">
      <w:pPr>
        <w:spacing w:after="0" w:line="240" w:lineRule="auto"/>
      </w:pPr>
      <w:r>
        <w:separator/>
      </w:r>
    </w:p>
  </w:endnote>
  <w:endnote w:type="continuationSeparator" w:id="1">
    <w:p w:rsidR="003D1938" w:rsidRDefault="003D1938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38" w:rsidRDefault="003D1938" w:rsidP="0087320D">
      <w:pPr>
        <w:spacing w:after="0" w:line="240" w:lineRule="auto"/>
      </w:pPr>
      <w:r>
        <w:separator/>
      </w:r>
    </w:p>
  </w:footnote>
  <w:footnote w:type="continuationSeparator" w:id="1">
    <w:p w:rsidR="003D1938" w:rsidRDefault="003D1938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0D" w:rsidRDefault="0087320D">
    <w:pPr>
      <w:pStyle w:val="aa"/>
    </w:pPr>
  </w:p>
  <w:p w:rsidR="0087320D" w:rsidRDefault="0087320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33E06"/>
    <w:multiLevelType w:val="hybridMultilevel"/>
    <w:tmpl w:val="EEAE232C"/>
    <w:lvl w:ilvl="0" w:tplc="2C1CAF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672E"/>
    <w:rsid w:val="00010EEE"/>
    <w:rsid w:val="00013624"/>
    <w:rsid w:val="0002217D"/>
    <w:rsid w:val="000239E4"/>
    <w:rsid w:val="000363A4"/>
    <w:rsid w:val="000459C9"/>
    <w:rsid w:val="000672A1"/>
    <w:rsid w:val="00070732"/>
    <w:rsid w:val="00073532"/>
    <w:rsid w:val="000745A9"/>
    <w:rsid w:val="00081315"/>
    <w:rsid w:val="000A7447"/>
    <w:rsid w:val="000B2E83"/>
    <w:rsid w:val="000D5E07"/>
    <w:rsid w:val="000F7F51"/>
    <w:rsid w:val="00102935"/>
    <w:rsid w:val="0010625F"/>
    <w:rsid w:val="001171ED"/>
    <w:rsid w:val="001208A5"/>
    <w:rsid w:val="00121889"/>
    <w:rsid w:val="00122B27"/>
    <w:rsid w:val="001313BF"/>
    <w:rsid w:val="001353A2"/>
    <w:rsid w:val="00140C65"/>
    <w:rsid w:val="00141141"/>
    <w:rsid w:val="0015248F"/>
    <w:rsid w:val="00173FA3"/>
    <w:rsid w:val="0018753B"/>
    <w:rsid w:val="00193771"/>
    <w:rsid w:val="00196E4E"/>
    <w:rsid w:val="001A5519"/>
    <w:rsid w:val="001A733F"/>
    <w:rsid w:val="001A7C63"/>
    <w:rsid w:val="001C5E35"/>
    <w:rsid w:val="001E2B70"/>
    <w:rsid w:val="001E5C88"/>
    <w:rsid w:val="001F48C3"/>
    <w:rsid w:val="001F729D"/>
    <w:rsid w:val="00200FAA"/>
    <w:rsid w:val="00210851"/>
    <w:rsid w:val="002128E9"/>
    <w:rsid w:val="00213797"/>
    <w:rsid w:val="00214763"/>
    <w:rsid w:val="00214E49"/>
    <w:rsid w:val="002152BD"/>
    <w:rsid w:val="0024425C"/>
    <w:rsid w:val="00253389"/>
    <w:rsid w:val="0026431D"/>
    <w:rsid w:val="00266BE9"/>
    <w:rsid w:val="0028272A"/>
    <w:rsid w:val="002840A1"/>
    <w:rsid w:val="00296D71"/>
    <w:rsid w:val="002A1CA2"/>
    <w:rsid w:val="002A72A5"/>
    <w:rsid w:val="002B7E0D"/>
    <w:rsid w:val="002C004B"/>
    <w:rsid w:val="002D6DE0"/>
    <w:rsid w:val="002E5B67"/>
    <w:rsid w:val="00317CF2"/>
    <w:rsid w:val="00322EC2"/>
    <w:rsid w:val="00326A08"/>
    <w:rsid w:val="0034269E"/>
    <w:rsid w:val="00344965"/>
    <w:rsid w:val="00353F26"/>
    <w:rsid w:val="00360029"/>
    <w:rsid w:val="00360440"/>
    <w:rsid w:val="0036160C"/>
    <w:rsid w:val="00361A9C"/>
    <w:rsid w:val="00370659"/>
    <w:rsid w:val="003A22F3"/>
    <w:rsid w:val="003A3527"/>
    <w:rsid w:val="003B03DD"/>
    <w:rsid w:val="003B26D1"/>
    <w:rsid w:val="003B2DC6"/>
    <w:rsid w:val="003C0B5B"/>
    <w:rsid w:val="003D1938"/>
    <w:rsid w:val="003E1A93"/>
    <w:rsid w:val="003E25C4"/>
    <w:rsid w:val="003E28C1"/>
    <w:rsid w:val="003F5C4A"/>
    <w:rsid w:val="003F6A89"/>
    <w:rsid w:val="003F6F95"/>
    <w:rsid w:val="00407F2B"/>
    <w:rsid w:val="0042174D"/>
    <w:rsid w:val="00425179"/>
    <w:rsid w:val="0042554A"/>
    <w:rsid w:val="00426936"/>
    <w:rsid w:val="0043056F"/>
    <w:rsid w:val="0043112F"/>
    <w:rsid w:val="0043489D"/>
    <w:rsid w:val="00447ED3"/>
    <w:rsid w:val="00461A88"/>
    <w:rsid w:val="00483311"/>
    <w:rsid w:val="00484187"/>
    <w:rsid w:val="00487CC9"/>
    <w:rsid w:val="0049163F"/>
    <w:rsid w:val="00491D62"/>
    <w:rsid w:val="00494063"/>
    <w:rsid w:val="00496095"/>
    <w:rsid w:val="00496584"/>
    <w:rsid w:val="004A17D3"/>
    <w:rsid w:val="004A3D7C"/>
    <w:rsid w:val="004C3935"/>
    <w:rsid w:val="004D3238"/>
    <w:rsid w:val="004D394A"/>
    <w:rsid w:val="004E2349"/>
    <w:rsid w:val="004F0C1B"/>
    <w:rsid w:val="004F7C94"/>
    <w:rsid w:val="00502806"/>
    <w:rsid w:val="005050E1"/>
    <w:rsid w:val="00513FB8"/>
    <w:rsid w:val="0052463C"/>
    <w:rsid w:val="0052511D"/>
    <w:rsid w:val="0052659D"/>
    <w:rsid w:val="00531A04"/>
    <w:rsid w:val="00537A63"/>
    <w:rsid w:val="005464B7"/>
    <w:rsid w:val="005504DF"/>
    <w:rsid w:val="00550691"/>
    <w:rsid w:val="00551681"/>
    <w:rsid w:val="00557BBB"/>
    <w:rsid w:val="0056518C"/>
    <w:rsid w:val="005670CA"/>
    <w:rsid w:val="00574486"/>
    <w:rsid w:val="00581820"/>
    <w:rsid w:val="0058205C"/>
    <w:rsid w:val="005939FC"/>
    <w:rsid w:val="005976CF"/>
    <w:rsid w:val="00597C1E"/>
    <w:rsid w:val="005A1920"/>
    <w:rsid w:val="005A5D07"/>
    <w:rsid w:val="005B7C50"/>
    <w:rsid w:val="005C61A3"/>
    <w:rsid w:val="005D0B18"/>
    <w:rsid w:val="005D28DE"/>
    <w:rsid w:val="005E0238"/>
    <w:rsid w:val="005E7EED"/>
    <w:rsid w:val="005F061F"/>
    <w:rsid w:val="005F73C7"/>
    <w:rsid w:val="006010CC"/>
    <w:rsid w:val="006059B6"/>
    <w:rsid w:val="00606D82"/>
    <w:rsid w:val="00607EE1"/>
    <w:rsid w:val="00611065"/>
    <w:rsid w:val="00614AC8"/>
    <w:rsid w:val="0062443B"/>
    <w:rsid w:val="00646A09"/>
    <w:rsid w:val="00657BE8"/>
    <w:rsid w:val="00667625"/>
    <w:rsid w:val="00675B1D"/>
    <w:rsid w:val="00685AA8"/>
    <w:rsid w:val="006A2E8D"/>
    <w:rsid w:val="006A3AF9"/>
    <w:rsid w:val="006C7CF9"/>
    <w:rsid w:val="006D167F"/>
    <w:rsid w:val="006D3405"/>
    <w:rsid w:val="006D4FA6"/>
    <w:rsid w:val="006D50AF"/>
    <w:rsid w:val="006D5A3F"/>
    <w:rsid w:val="006E057A"/>
    <w:rsid w:val="006E261C"/>
    <w:rsid w:val="006F1EDD"/>
    <w:rsid w:val="006F2E30"/>
    <w:rsid w:val="006F30D6"/>
    <w:rsid w:val="006F6FB7"/>
    <w:rsid w:val="0070177B"/>
    <w:rsid w:val="007114BF"/>
    <w:rsid w:val="00714735"/>
    <w:rsid w:val="007161C1"/>
    <w:rsid w:val="007351C7"/>
    <w:rsid w:val="00735EBD"/>
    <w:rsid w:val="007476AF"/>
    <w:rsid w:val="00750699"/>
    <w:rsid w:val="00755BC9"/>
    <w:rsid w:val="00756857"/>
    <w:rsid w:val="00757CC3"/>
    <w:rsid w:val="00761DB5"/>
    <w:rsid w:val="0076548F"/>
    <w:rsid w:val="00770C05"/>
    <w:rsid w:val="00772DAB"/>
    <w:rsid w:val="007805B7"/>
    <w:rsid w:val="00793576"/>
    <w:rsid w:val="007942FA"/>
    <w:rsid w:val="007A07A5"/>
    <w:rsid w:val="007B258F"/>
    <w:rsid w:val="007B6388"/>
    <w:rsid w:val="007C768E"/>
    <w:rsid w:val="007E104A"/>
    <w:rsid w:val="007E6204"/>
    <w:rsid w:val="007F3885"/>
    <w:rsid w:val="00803450"/>
    <w:rsid w:val="008074C2"/>
    <w:rsid w:val="0081207E"/>
    <w:rsid w:val="008170A0"/>
    <w:rsid w:val="00821A1F"/>
    <w:rsid w:val="00831117"/>
    <w:rsid w:val="008502D9"/>
    <w:rsid w:val="00870714"/>
    <w:rsid w:val="0087320D"/>
    <w:rsid w:val="00874675"/>
    <w:rsid w:val="00875AC4"/>
    <w:rsid w:val="008819C3"/>
    <w:rsid w:val="00881FDA"/>
    <w:rsid w:val="0088234B"/>
    <w:rsid w:val="008855BF"/>
    <w:rsid w:val="00887499"/>
    <w:rsid w:val="008B0B24"/>
    <w:rsid w:val="008C1CEE"/>
    <w:rsid w:val="008C56FB"/>
    <w:rsid w:val="008C6509"/>
    <w:rsid w:val="008D3B27"/>
    <w:rsid w:val="008D629D"/>
    <w:rsid w:val="008E60D6"/>
    <w:rsid w:val="008F0A28"/>
    <w:rsid w:val="008F21E8"/>
    <w:rsid w:val="008F76C8"/>
    <w:rsid w:val="00910640"/>
    <w:rsid w:val="00915E3A"/>
    <w:rsid w:val="00921E5E"/>
    <w:rsid w:val="00924E5F"/>
    <w:rsid w:val="009262B2"/>
    <w:rsid w:val="0093173E"/>
    <w:rsid w:val="00937184"/>
    <w:rsid w:val="0094494A"/>
    <w:rsid w:val="00945281"/>
    <w:rsid w:val="00950E4B"/>
    <w:rsid w:val="0096236E"/>
    <w:rsid w:val="009628DC"/>
    <w:rsid w:val="00975D26"/>
    <w:rsid w:val="009864D6"/>
    <w:rsid w:val="009C2B14"/>
    <w:rsid w:val="009C3F1A"/>
    <w:rsid w:val="009C6C0C"/>
    <w:rsid w:val="009D000A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67FC0"/>
    <w:rsid w:val="00A718E4"/>
    <w:rsid w:val="00A73696"/>
    <w:rsid w:val="00A762DB"/>
    <w:rsid w:val="00A816C6"/>
    <w:rsid w:val="00AA3FDB"/>
    <w:rsid w:val="00AA6F5D"/>
    <w:rsid w:val="00AC0253"/>
    <w:rsid w:val="00AC3B91"/>
    <w:rsid w:val="00AE1BB8"/>
    <w:rsid w:val="00AF600F"/>
    <w:rsid w:val="00B00E19"/>
    <w:rsid w:val="00B02322"/>
    <w:rsid w:val="00B04146"/>
    <w:rsid w:val="00B106AF"/>
    <w:rsid w:val="00B13EBC"/>
    <w:rsid w:val="00B216A6"/>
    <w:rsid w:val="00B226D4"/>
    <w:rsid w:val="00B27C1B"/>
    <w:rsid w:val="00B32550"/>
    <w:rsid w:val="00B414AC"/>
    <w:rsid w:val="00B45F06"/>
    <w:rsid w:val="00B60DF0"/>
    <w:rsid w:val="00B7274D"/>
    <w:rsid w:val="00B8565D"/>
    <w:rsid w:val="00B91C91"/>
    <w:rsid w:val="00BA135E"/>
    <w:rsid w:val="00BA1A53"/>
    <w:rsid w:val="00BC497E"/>
    <w:rsid w:val="00BD68A9"/>
    <w:rsid w:val="00BE3AC7"/>
    <w:rsid w:val="00BE67AA"/>
    <w:rsid w:val="00BF4338"/>
    <w:rsid w:val="00C05246"/>
    <w:rsid w:val="00C119B6"/>
    <w:rsid w:val="00C12485"/>
    <w:rsid w:val="00C14727"/>
    <w:rsid w:val="00C228E6"/>
    <w:rsid w:val="00C24B9B"/>
    <w:rsid w:val="00C34143"/>
    <w:rsid w:val="00C34A24"/>
    <w:rsid w:val="00C44AFD"/>
    <w:rsid w:val="00C506BE"/>
    <w:rsid w:val="00C57361"/>
    <w:rsid w:val="00C61593"/>
    <w:rsid w:val="00C75154"/>
    <w:rsid w:val="00C96D3A"/>
    <w:rsid w:val="00CA256C"/>
    <w:rsid w:val="00CA4521"/>
    <w:rsid w:val="00CA56BA"/>
    <w:rsid w:val="00CB5D3B"/>
    <w:rsid w:val="00CD354B"/>
    <w:rsid w:val="00CE163A"/>
    <w:rsid w:val="00CE5397"/>
    <w:rsid w:val="00CF5254"/>
    <w:rsid w:val="00D16B86"/>
    <w:rsid w:val="00D31197"/>
    <w:rsid w:val="00D4458A"/>
    <w:rsid w:val="00D44D0A"/>
    <w:rsid w:val="00D72730"/>
    <w:rsid w:val="00D72CF5"/>
    <w:rsid w:val="00D73101"/>
    <w:rsid w:val="00D74A92"/>
    <w:rsid w:val="00D83168"/>
    <w:rsid w:val="00D86108"/>
    <w:rsid w:val="00DA189D"/>
    <w:rsid w:val="00DA70C4"/>
    <w:rsid w:val="00DC7E80"/>
    <w:rsid w:val="00DD5D66"/>
    <w:rsid w:val="00DE6075"/>
    <w:rsid w:val="00DF49AD"/>
    <w:rsid w:val="00E05C59"/>
    <w:rsid w:val="00E416B9"/>
    <w:rsid w:val="00E45F6A"/>
    <w:rsid w:val="00E47616"/>
    <w:rsid w:val="00E53D84"/>
    <w:rsid w:val="00E541AF"/>
    <w:rsid w:val="00E56EFA"/>
    <w:rsid w:val="00E61549"/>
    <w:rsid w:val="00E66260"/>
    <w:rsid w:val="00E7306D"/>
    <w:rsid w:val="00EA40BB"/>
    <w:rsid w:val="00EB15A5"/>
    <w:rsid w:val="00ED1270"/>
    <w:rsid w:val="00ED2186"/>
    <w:rsid w:val="00ED34B8"/>
    <w:rsid w:val="00ED751F"/>
    <w:rsid w:val="00ED76FF"/>
    <w:rsid w:val="00ED7E95"/>
    <w:rsid w:val="00EE2277"/>
    <w:rsid w:val="00EE3C5E"/>
    <w:rsid w:val="00EE5D2B"/>
    <w:rsid w:val="00F01C18"/>
    <w:rsid w:val="00F13B77"/>
    <w:rsid w:val="00F14375"/>
    <w:rsid w:val="00F302B4"/>
    <w:rsid w:val="00F327CC"/>
    <w:rsid w:val="00F57BB9"/>
    <w:rsid w:val="00F62C37"/>
    <w:rsid w:val="00F70209"/>
    <w:rsid w:val="00F77C2C"/>
    <w:rsid w:val="00F85C0F"/>
    <w:rsid w:val="00F95EEE"/>
    <w:rsid w:val="00F97CBC"/>
    <w:rsid w:val="00FC7CCE"/>
    <w:rsid w:val="00FD1C6C"/>
    <w:rsid w:val="00FD5A13"/>
    <w:rsid w:val="00FE30E4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link w:val="a6"/>
    <w:uiPriority w:val="1"/>
    <w:qFormat/>
    <w:rsid w:val="003A352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uiPriority w:val="99"/>
    <w:semiHidden/>
    <w:unhideWhenUsed/>
    <w:rsid w:val="005246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9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20D"/>
  </w:style>
  <w:style w:type="paragraph" w:styleId="ac">
    <w:name w:val="footer"/>
    <w:basedOn w:val="a"/>
    <w:link w:val="ad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320D"/>
  </w:style>
  <w:style w:type="paragraph" w:styleId="ae">
    <w:name w:val="Balloon Text"/>
    <w:basedOn w:val="a"/>
    <w:link w:val="af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3AF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716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344D-A5EC-4509-A201-A7353DB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2022-05-24T10:03:00Z</cp:lastPrinted>
  <dcterms:created xsi:type="dcterms:W3CDTF">2017-11-10T05:38:00Z</dcterms:created>
  <dcterms:modified xsi:type="dcterms:W3CDTF">2023-06-02T11:39:00Z</dcterms:modified>
</cp:coreProperties>
</file>